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E5" w:rsidRDefault="00B578E5" w:rsidP="00B578E5">
      <w:pPr>
        <w:pStyle w:val="Nagwek2"/>
        <w:jc w:val="center"/>
        <w:rPr>
          <w:rFonts w:ascii="Calibri Light" w:hAnsi="Calibri Light" w:cs="Calibri Light"/>
          <w:color w:val="auto"/>
        </w:rPr>
      </w:pPr>
      <w:r w:rsidRPr="00B578E5">
        <w:rPr>
          <w:rFonts w:ascii="Calibri Light" w:hAnsi="Calibri Light" w:cs="Calibri Light"/>
          <w:color w:val="auto"/>
        </w:rPr>
        <w:t>Oświadczenie rodziców/</w:t>
      </w:r>
      <w:r>
        <w:rPr>
          <w:rFonts w:ascii="Calibri Light" w:hAnsi="Calibri Light" w:cs="Calibri Light"/>
          <w:color w:val="auto"/>
        </w:rPr>
        <w:t xml:space="preserve">opiekunów prawnych dzieci uczestniczących w obozie wypoczynkowo-sportowym w Jarosławcu w dniach 06.08.-21.08.2020r. </w:t>
      </w:r>
    </w:p>
    <w:p w:rsidR="00B578E5" w:rsidRDefault="00B578E5" w:rsidP="00B578E5"/>
    <w:p w:rsidR="00B578E5" w:rsidRDefault="00B578E5" w:rsidP="00B578E5">
      <w:r>
        <w:t>Oświadczam/my/, że: ________________________________________________________________</w:t>
      </w:r>
    </w:p>
    <w:p w:rsidR="00B578E5" w:rsidRPr="00B578E5" w:rsidRDefault="00B578E5" w:rsidP="00B578E5">
      <w:pPr>
        <w:pStyle w:val="Akapitzlist"/>
        <w:numPr>
          <w:ilvl w:val="0"/>
          <w:numId w:val="4"/>
        </w:numPr>
        <w:jc w:val="both"/>
      </w:pPr>
      <w:r>
        <w:rPr>
          <w:rFonts w:ascii="Calibri Light" w:hAnsi="Calibri Light" w:cs="Calibri Light"/>
        </w:rPr>
        <w:t>Jest zdrowy(a)</w:t>
      </w:r>
      <w:r w:rsidRPr="00B578E5">
        <w:rPr>
          <w:rFonts w:ascii="Calibri Light" w:hAnsi="Calibri Light" w:cs="Calibri Light"/>
        </w:rPr>
        <w:t xml:space="preserve"> w dniu wyjazdu, </w:t>
      </w:r>
      <w:r>
        <w:rPr>
          <w:rFonts w:ascii="Calibri Light" w:hAnsi="Calibri Light" w:cs="Calibri Light"/>
        </w:rPr>
        <w:t xml:space="preserve">co poświadczam(y) </w:t>
      </w:r>
      <w:r w:rsidRPr="00B578E5">
        <w:rPr>
          <w:rFonts w:ascii="Calibri Light" w:hAnsi="Calibri Light" w:cs="Calibri Light"/>
        </w:rPr>
        <w:t>w pisemnym oświadczeniu o brak</w:t>
      </w:r>
      <w:r w:rsidRPr="00B578E5">
        <w:rPr>
          <w:rFonts w:ascii="Calibri Light" w:hAnsi="Calibri Light" w:cs="Calibri Light"/>
        </w:rPr>
        <w:t xml:space="preserve">u </w:t>
      </w:r>
      <w:r w:rsidRPr="00B578E5">
        <w:rPr>
          <w:rFonts w:ascii="Calibri Light" w:hAnsi="Calibri Light" w:cs="Calibri Light"/>
        </w:rPr>
        <w:t>u uczestnika wypoczynku infekcji oraz objawów chorobowy</w:t>
      </w:r>
      <w:r>
        <w:rPr>
          <w:rFonts w:ascii="Calibri Light" w:hAnsi="Calibri Light" w:cs="Calibri Light"/>
        </w:rPr>
        <w:t xml:space="preserve">ch sugerujących chorobę zakaźną. </w:t>
      </w:r>
    </w:p>
    <w:p w:rsidR="00C91792" w:rsidRPr="00C91792" w:rsidRDefault="00C91792" w:rsidP="00C91792">
      <w:pPr>
        <w:pStyle w:val="Akapitzlist"/>
        <w:numPr>
          <w:ilvl w:val="0"/>
          <w:numId w:val="4"/>
        </w:numPr>
        <w:jc w:val="both"/>
      </w:pPr>
      <w:r>
        <w:rPr>
          <w:rFonts w:ascii="Calibri Light" w:hAnsi="Calibri Light" w:cs="Calibri Light"/>
        </w:rPr>
        <w:t>Nie zamieszkiwał(a)</w:t>
      </w:r>
      <w:r w:rsidR="00B578E5" w:rsidRPr="00B578E5">
        <w:rPr>
          <w:rFonts w:ascii="Calibri Light" w:hAnsi="Calibri Light" w:cs="Calibri Light"/>
        </w:rPr>
        <w:t xml:space="preserve"> z osobą przebywającą na kwarantannie i nie miały kontaktu z osobą podejrzaną o zakażenie w okresie 14 dni przez rozp</w:t>
      </w:r>
      <w:r>
        <w:rPr>
          <w:rFonts w:ascii="Calibri Light" w:hAnsi="Calibri Light" w:cs="Calibri Light"/>
        </w:rPr>
        <w:t>oczęciem wypoczynku,</w:t>
      </w:r>
      <w:r w:rsidR="00B578E5" w:rsidRPr="00C91792">
        <w:rPr>
          <w:rFonts w:ascii="Calibri Light" w:hAnsi="Calibri Light" w:cs="Calibri Light"/>
        </w:rPr>
        <w:t xml:space="preserve"> </w:t>
      </w:r>
    </w:p>
    <w:p w:rsidR="00B578E5" w:rsidRPr="00C91792" w:rsidRDefault="00C91792" w:rsidP="00C91792">
      <w:pPr>
        <w:pStyle w:val="Akapitzlist"/>
        <w:numPr>
          <w:ilvl w:val="0"/>
          <w:numId w:val="4"/>
        </w:numPr>
        <w:jc w:val="both"/>
      </w:pPr>
      <w:r>
        <w:rPr>
          <w:rFonts w:ascii="Calibri Light" w:hAnsi="Calibri Light" w:cs="Calibri Light"/>
        </w:rPr>
        <w:t>Jest przygotowany(a)</w:t>
      </w:r>
      <w:r w:rsidR="00B578E5" w:rsidRPr="00C91792">
        <w:rPr>
          <w:rFonts w:ascii="Calibri Light" w:hAnsi="Calibri Light" w:cs="Calibri Light"/>
        </w:rPr>
        <w:t xml:space="preserve"> do stosowania się do wytycznych i regulaminów uczestnictwa związanych z zachowaniem dystansu społecznego (co najmniej 2 m) oraz przestrzeganiem wzmożonych zasad higieny.</w:t>
      </w:r>
    </w:p>
    <w:p w:rsidR="00B578E5" w:rsidRPr="00C91792" w:rsidRDefault="00B578E5" w:rsidP="00B578E5">
      <w:pPr>
        <w:pStyle w:val="Nagwek2"/>
        <w:rPr>
          <w:rFonts w:ascii="Calibri Light" w:hAnsi="Calibri Light" w:cs="Calibri Light"/>
          <w:color w:val="auto"/>
        </w:rPr>
      </w:pPr>
      <w:r w:rsidRPr="00C91792">
        <w:rPr>
          <w:rFonts w:ascii="Calibri Light" w:hAnsi="Calibri Light" w:cs="Calibri Light"/>
          <w:color w:val="auto"/>
        </w:rPr>
        <w:t xml:space="preserve"> Rodzice/prawni opiekunowie uczestników wypoczynku:</w:t>
      </w:r>
    </w:p>
    <w:p w:rsidR="00C91792" w:rsidRDefault="00C91792" w:rsidP="00C91792">
      <w:pPr>
        <w:pStyle w:val="wyliczeni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Udostępnią</w:t>
      </w:r>
      <w:r w:rsidR="00B578E5" w:rsidRPr="00C91792">
        <w:rPr>
          <w:rFonts w:ascii="Calibri Light" w:hAnsi="Calibri Light" w:cs="Calibri Light"/>
        </w:rPr>
        <w:t xml:space="preserve"> organizatorowi i kierownikowi wypoczynku numer telefonu lub inny kontakt zapewniający szybką komunikację.</w:t>
      </w:r>
    </w:p>
    <w:p w:rsidR="00C91792" w:rsidRDefault="00C91792" w:rsidP="00C91792">
      <w:pPr>
        <w:pStyle w:val="wyliczeni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Zobowiązują </w:t>
      </w:r>
      <w:r w:rsidR="00B578E5" w:rsidRPr="00C91792">
        <w:rPr>
          <w:rFonts w:ascii="Calibri Light" w:hAnsi="Calibri Light" w:cs="Calibri Light"/>
        </w:rPr>
        <w:t>się do niezwłocznego – do 12 godzin – odbioru dziecka z wypoczynku w przypadku wystąpienia u ich dziecka niepokojących objawów choroby (podwyższona temperatura, kaszel, katar, duszności).</w:t>
      </w:r>
    </w:p>
    <w:p w:rsidR="00B578E5" w:rsidRDefault="00B578E5" w:rsidP="00C91792">
      <w:pPr>
        <w:pStyle w:val="wyliczeni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C91792">
        <w:rPr>
          <w:rFonts w:ascii="Calibri Light" w:hAnsi="Calibri Light" w:cs="Calibri Light"/>
        </w:rPr>
        <w:t>Osoby odprowadzające dziecko na zbiórkę lub do obiektu są zdrowe, nie mają objawów infekcji lub choroby zakaźnej, nie zamieszkiwały z osobą przebywającą na kwarantannie lub izolacji w warunkach domowych w okresie 14 dni przed rozpoczęciem wypoczynku.</w:t>
      </w:r>
    </w:p>
    <w:p w:rsidR="00C91792" w:rsidRDefault="00B578E5" w:rsidP="00C91792">
      <w:pPr>
        <w:pStyle w:val="wyliczeni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C91792">
        <w:rPr>
          <w:rFonts w:ascii="Calibri Light" w:hAnsi="Calibri Light" w:cs="Calibri Light"/>
        </w:rPr>
        <w:t>Jeżeli dziecko choruje na chorobę przewlekłą, mogącą narazić je na cięższy przebieg zakażenia, rodzic/prawny opiekun, ma obowiązek poinformować organizatora o tym fakcie na etapie zgłaszania udziału w wypoczynku w karcie kwalifikacyjnej uczestnika wypoczynku. To samo dotyczy pełnoletniego uczestnika wypoczynku. W przypadku występowania u uczestnika chorób przewlekłych konieczne jest dostarczenie opinii lekarskiej o braku przeciwwskazań zdrowotnych do udziału w wypoczynku.</w:t>
      </w:r>
    </w:p>
    <w:p w:rsidR="00B578E5" w:rsidRPr="00C91792" w:rsidRDefault="00B578E5" w:rsidP="00C91792">
      <w:pPr>
        <w:pStyle w:val="wyliczenie"/>
        <w:numPr>
          <w:ilvl w:val="0"/>
          <w:numId w:val="5"/>
        </w:numPr>
        <w:jc w:val="both"/>
        <w:rPr>
          <w:rFonts w:ascii="Calibri Light" w:hAnsi="Calibri Light" w:cs="Calibri Light"/>
        </w:rPr>
      </w:pPr>
      <w:r w:rsidRPr="00C91792">
        <w:rPr>
          <w:rFonts w:ascii="Calibri Light" w:hAnsi="Calibri Light" w:cs="Calibri Light"/>
        </w:rPr>
        <w:t>Należy zaopatrzyć uczestnika wypoczynku w indywidualne osłony nosa i ust do użycia podczas pobytu na wypoczynku.</w:t>
      </w:r>
    </w:p>
    <w:p w:rsidR="00A41778" w:rsidRDefault="00A41778">
      <w:bookmarkStart w:id="0" w:name="_GoBack"/>
      <w:bookmarkEnd w:id="0"/>
    </w:p>
    <w:p w:rsidR="00A41778" w:rsidRDefault="00A41778">
      <w:r>
        <w:t>Bielsko-Biała, dnia ______________________</w:t>
      </w:r>
    </w:p>
    <w:p w:rsidR="00A41778" w:rsidRDefault="00A41778"/>
    <w:p w:rsidR="00A41778" w:rsidRDefault="00A41778">
      <w:r>
        <w:t>___________________________________________________________________________</w:t>
      </w:r>
    </w:p>
    <w:p w:rsidR="00A41778" w:rsidRDefault="00A41778">
      <w:r>
        <w:t xml:space="preserve">                                                Podpis rodziców/opiekunów prawnych</w:t>
      </w:r>
    </w:p>
    <w:sectPr w:rsidR="00A4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3B0"/>
    <w:multiLevelType w:val="hybridMultilevel"/>
    <w:tmpl w:val="6ABE52DC"/>
    <w:lvl w:ilvl="0" w:tplc="37DAF58C">
      <w:start w:val="1"/>
      <w:numFmt w:val="decimal"/>
      <w:pStyle w:val="wyliczenie"/>
      <w:lvlText w:val="%1."/>
      <w:lvlJc w:val="left"/>
      <w:pPr>
        <w:ind w:left="360" w:hanging="360"/>
      </w:pPr>
      <w:rPr>
        <w:rFonts w:ascii="Calibri Light" w:eastAsia="Times New Roman" w:hAnsi="Calibri Light" w:cs="Calibri Ligh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0A040B"/>
    <w:multiLevelType w:val="hybridMultilevel"/>
    <w:tmpl w:val="8000124A"/>
    <w:lvl w:ilvl="0" w:tplc="EE829EE0">
      <w:start w:val="1"/>
      <w:numFmt w:val="decimal"/>
      <w:lvlText w:val="%1."/>
      <w:lvlJc w:val="left"/>
      <w:pPr>
        <w:ind w:left="108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84230A"/>
    <w:multiLevelType w:val="hybridMultilevel"/>
    <w:tmpl w:val="1ADCD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B0AD3"/>
    <w:multiLevelType w:val="hybridMultilevel"/>
    <w:tmpl w:val="5B8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E5"/>
    <w:rsid w:val="00785E66"/>
    <w:rsid w:val="00A41778"/>
    <w:rsid w:val="00B578E5"/>
    <w:rsid w:val="00C9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B578E5"/>
    <w:pPr>
      <w:keepNext/>
      <w:keepLines/>
      <w:spacing w:before="480" w:after="240" w:line="259" w:lineRule="auto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78E5"/>
    <w:rPr>
      <w:rFonts w:ascii="Proxima Nova" w:eastAsiaTheme="majorEastAsia" w:hAnsi="Proxima Nova" w:cstheme="majorBidi"/>
      <w:b/>
      <w:color w:val="002060"/>
      <w:sz w:val="26"/>
      <w:szCs w:val="26"/>
    </w:rPr>
  </w:style>
  <w:style w:type="paragraph" w:customStyle="1" w:styleId="wyliczenie">
    <w:name w:val="wyliczenie"/>
    <w:basedOn w:val="Normalny"/>
    <w:link w:val="wyliczenieZnak"/>
    <w:qFormat/>
    <w:rsid w:val="00B578E5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B578E5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B578E5"/>
    <w:pPr>
      <w:keepNext/>
      <w:keepLines/>
      <w:spacing w:before="480" w:after="240" w:line="259" w:lineRule="auto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78E5"/>
    <w:rPr>
      <w:rFonts w:ascii="Proxima Nova" w:eastAsiaTheme="majorEastAsia" w:hAnsi="Proxima Nova" w:cstheme="majorBidi"/>
      <w:b/>
      <w:color w:val="002060"/>
      <w:sz w:val="26"/>
      <w:szCs w:val="26"/>
    </w:rPr>
  </w:style>
  <w:style w:type="paragraph" w:customStyle="1" w:styleId="wyliczenie">
    <w:name w:val="wyliczenie"/>
    <w:basedOn w:val="Normalny"/>
    <w:link w:val="wyliczenieZnak"/>
    <w:qFormat/>
    <w:rsid w:val="00B578E5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wyliczenieZnak">
    <w:name w:val="wyliczenie Znak"/>
    <w:basedOn w:val="Domylnaczcionkaakapitu"/>
    <w:link w:val="wyliczenie"/>
    <w:rsid w:val="00B578E5"/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2020-07-26T07:16:00Z</dcterms:created>
  <dcterms:modified xsi:type="dcterms:W3CDTF">2020-07-26T07:39:00Z</dcterms:modified>
</cp:coreProperties>
</file>